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E" w:rsidRDefault="00BE654E" w:rsidP="00F07C87">
      <w:pPr>
        <w:ind w:left="-142"/>
        <w:jc w:val="right"/>
      </w:pPr>
      <w:proofErr w:type="spellStart"/>
      <w:r>
        <w:t>Додаток</w:t>
      </w:r>
      <w:proofErr w:type="spellEnd"/>
      <w:r>
        <w:t xml:space="preserve"> 8</w:t>
      </w:r>
    </w:p>
    <w:p w:rsidR="00BE654E" w:rsidRPr="00BE654E" w:rsidRDefault="00BE654E" w:rsidP="00F07C87">
      <w:pPr>
        <w:ind w:firstLine="850"/>
        <w:jc w:val="center"/>
        <w:rPr>
          <w:lang w:val="uk-UA"/>
        </w:rPr>
      </w:pPr>
      <w:r>
        <w:rPr>
          <w:lang w:val="uk-UA"/>
        </w:rPr>
        <w:t>Якісний склад вчителів ліцею</w:t>
      </w:r>
    </w:p>
    <w:p w:rsidR="007D6D3A" w:rsidRDefault="007D6D3A" w:rsidP="00F07C87">
      <w:pPr>
        <w:jc w:val="center"/>
        <w:rPr>
          <w:noProof/>
        </w:rPr>
      </w:pPr>
      <w:r w:rsidRPr="007D6D3A">
        <w:drawing>
          <wp:inline distT="0" distB="0" distL="0" distR="0">
            <wp:extent cx="5183570" cy="3641835"/>
            <wp:effectExtent l="19050" t="0" r="1708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07C87" w:rsidRDefault="00F07C87" w:rsidP="00F07C87">
      <w:pPr>
        <w:jc w:val="center"/>
        <w:rPr>
          <w:noProof/>
        </w:rPr>
      </w:pPr>
    </w:p>
    <w:p w:rsidR="00F07C87" w:rsidRDefault="00F07C87" w:rsidP="00F07C87">
      <w:pPr>
        <w:jc w:val="center"/>
        <w:rPr>
          <w:noProof/>
        </w:rPr>
      </w:pPr>
    </w:p>
    <w:p w:rsidR="00F07C87" w:rsidRDefault="00F07C87" w:rsidP="00F07C87">
      <w:pPr>
        <w:jc w:val="center"/>
        <w:rPr>
          <w:noProof/>
        </w:rPr>
      </w:pPr>
    </w:p>
    <w:p w:rsidR="007D6D3A" w:rsidRDefault="007D6D3A" w:rsidP="00F07C87">
      <w:pPr>
        <w:jc w:val="center"/>
      </w:pPr>
      <w:r w:rsidRPr="007D6D3A">
        <w:drawing>
          <wp:inline distT="0" distB="0" distL="0" distR="0">
            <wp:extent cx="5262398" cy="3468414"/>
            <wp:effectExtent l="19050" t="0" r="14452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D6D3A" w:rsidSect="00F07C87">
      <w:pgSz w:w="11906" w:h="16838"/>
      <w:pgMar w:top="567" w:right="849" w:bottom="11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54E"/>
    <w:rsid w:val="003B0381"/>
    <w:rsid w:val="007D6D3A"/>
    <w:rsid w:val="00BE654E"/>
    <w:rsid w:val="00F0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91;&#1095;&#1080;&#1090;&#1077;&#1083;&#1100;%20&#1088;&#1086;&#1082;&#1091;%202014\&#1093;&#1077;&#1088;&#1089;&#1086;&#1085;\&#1076;&#1086;&#1076;&#1072;&#1090;&#1082;&#1080;\&#1071;&#1082;&#1110;&#1089;&#1085;&#1080;&#1081;%20&#1090;&#1072;%20&#1082;&#1110;&#1083;&#1100;&#1082;&#1110;&#1089;&#1085;&#1080;&#1081;%20&#1089;&#1082;&#1083;&#1072;&#1076;%20&#1087;&#1077;&#1076;&#1072;&#1075;&#1086;&#1075;&#1110;&#1095;&#1085;&#1080;&#1093;%20&#1087;&#1088;&#1072;&#1094;&#1110;&#1074;&#1085;&#1080;&#1082;&#1110;&#1074;%20&#1083;&#1110;&#1094;&#1077;&#110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91;&#1095;&#1080;&#1090;&#1077;&#1083;&#1100;%20&#1088;&#1086;&#1082;&#1091;%202014\&#1093;&#1077;&#1088;&#1089;&#1086;&#1085;\&#1076;&#1086;&#1076;&#1072;&#1090;&#1082;&#1080;\&#1071;&#1082;&#1110;&#1089;&#1085;&#1080;&#1081;%20&#1090;&#1072;%20&#1082;&#1110;&#1083;&#1100;&#1082;&#1110;&#1089;&#1085;&#1080;&#1081;%20&#1089;&#1082;&#1083;&#1072;&#1076;%20&#1087;&#1077;&#1076;&#1072;&#1075;&#1086;&#1075;&#1110;&#1095;&#1085;&#1080;&#1093;%20&#1087;&#1088;&#1072;&#1094;&#1110;&#1074;&#1085;&#1080;&#1082;&#1110;&#1074;%20&#1083;&#1110;&#1094;&#1077;&#110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 (2)'!$A$2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'Лист1 (2)'!$C$1:$H$1</c:f>
              <c:strCache>
                <c:ptCount val="6"/>
                <c:pt idx="0">
                  <c:v>«Учителі-методисти»</c:v>
                </c:pt>
                <c:pt idx="1">
                  <c:v>Старші учителі</c:v>
                </c:pt>
                <c:pt idx="2">
                  <c:v>Учителі вищої категорії</c:v>
                </c:pt>
                <c:pt idx="3">
                  <c:v>Учителі І категорії</c:v>
                </c:pt>
                <c:pt idx="4">
                  <c:v>Учителі ІІ категорії</c:v>
                </c:pt>
                <c:pt idx="5">
                  <c:v>Тарифний розряд (спеціаліст</c:v>
                </c:pt>
              </c:strCache>
            </c:strRef>
          </c:cat>
          <c:val>
            <c:numRef>
              <c:f>'Лист1 (2)'!$C$2:$H$2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10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'Лист1 (2)'!$A$3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'Лист1 (2)'!$C$1:$H$1</c:f>
              <c:strCache>
                <c:ptCount val="6"/>
                <c:pt idx="0">
                  <c:v>«Учителі-методисти»</c:v>
                </c:pt>
                <c:pt idx="1">
                  <c:v>Старші учителі</c:v>
                </c:pt>
                <c:pt idx="2">
                  <c:v>Учителі вищої категорії</c:v>
                </c:pt>
                <c:pt idx="3">
                  <c:v>Учителі І категорії</c:v>
                </c:pt>
                <c:pt idx="4">
                  <c:v>Учителі ІІ категорії</c:v>
                </c:pt>
                <c:pt idx="5">
                  <c:v>Тарифний розряд (спеціаліст</c:v>
                </c:pt>
              </c:strCache>
            </c:strRef>
          </c:cat>
          <c:val>
            <c:numRef>
              <c:f>'Лист1 (2)'!$C$3:$H$3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'Лист1 (2)'!$A$4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'Лист1 (2)'!$C$1:$H$1</c:f>
              <c:strCache>
                <c:ptCount val="6"/>
                <c:pt idx="0">
                  <c:v>«Учителі-методисти»</c:v>
                </c:pt>
                <c:pt idx="1">
                  <c:v>Старші учителі</c:v>
                </c:pt>
                <c:pt idx="2">
                  <c:v>Учителі вищої категорії</c:v>
                </c:pt>
                <c:pt idx="3">
                  <c:v>Учителі І категорії</c:v>
                </c:pt>
                <c:pt idx="4">
                  <c:v>Учителі ІІ категорії</c:v>
                </c:pt>
                <c:pt idx="5">
                  <c:v>Тарифний розряд (спеціаліст</c:v>
                </c:pt>
              </c:strCache>
            </c:strRef>
          </c:cat>
          <c:val>
            <c:numRef>
              <c:f>'Лист1 (2)'!$C$4:$H$4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10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'Лист1 (2)'!$A$5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'Лист1 (2)'!$C$1:$H$1</c:f>
              <c:strCache>
                <c:ptCount val="6"/>
                <c:pt idx="0">
                  <c:v>«Учителі-методисти»</c:v>
                </c:pt>
                <c:pt idx="1">
                  <c:v>Старші учителі</c:v>
                </c:pt>
                <c:pt idx="2">
                  <c:v>Учителі вищої категорії</c:v>
                </c:pt>
                <c:pt idx="3">
                  <c:v>Учителі І категорії</c:v>
                </c:pt>
                <c:pt idx="4">
                  <c:v>Учителі ІІ категорії</c:v>
                </c:pt>
                <c:pt idx="5">
                  <c:v>Тарифний розряд (спеціаліст</c:v>
                </c:pt>
              </c:strCache>
            </c:strRef>
          </c:cat>
          <c:val>
            <c:numRef>
              <c:f>'Лист1 (2)'!$C$5:$H$5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4"/>
          <c:order val="4"/>
          <c:tx>
            <c:strRef>
              <c:f>'Лист1 (2)'!$A$6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'Лист1 (2)'!$C$1:$H$1</c:f>
              <c:strCache>
                <c:ptCount val="6"/>
                <c:pt idx="0">
                  <c:v>«Учителі-методисти»</c:v>
                </c:pt>
                <c:pt idx="1">
                  <c:v>Старші учителі</c:v>
                </c:pt>
                <c:pt idx="2">
                  <c:v>Учителі вищої категорії</c:v>
                </c:pt>
                <c:pt idx="3">
                  <c:v>Учителі І категорії</c:v>
                </c:pt>
                <c:pt idx="4">
                  <c:v>Учителі ІІ категорії</c:v>
                </c:pt>
                <c:pt idx="5">
                  <c:v>Тарифний розряд (спеціаліст</c:v>
                </c:pt>
              </c:strCache>
            </c:strRef>
          </c:cat>
          <c:val>
            <c:numRef>
              <c:f>'Лист1 (2)'!$C$6:$H$6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axId val="147653760"/>
        <c:axId val="147656064"/>
      </c:barChart>
      <c:catAx>
        <c:axId val="147653760"/>
        <c:scaling>
          <c:orientation val="minMax"/>
        </c:scaling>
        <c:axPos val="b"/>
        <c:tickLblPos val="nextTo"/>
        <c:crossAx val="147656064"/>
        <c:crosses val="autoZero"/>
        <c:auto val="1"/>
        <c:lblAlgn val="ctr"/>
        <c:lblOffset val="100"/>
      </c:catAx>
      <c:valAx>
        <c:axId val="147656064"/>
        <c:scaling>
          <c:orientation val="minMax"/>
        </c:scaling>
        <c:axPos val="l"/>
        <c:majorGridlines/>
        <c:numFmt formatCode="General" sourceLinked="1"/>
        <c:tickLblPos val="nextTo"/>
        <c:crossAx val="147653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 (2)'!$C$1</c:f>
              <c:strCache>
                <c:ptCount val="1"/>
                <c:pt idx="0">
                  <c:v>«Учителі-методисти»</c:v>
                </c:pt>
              </c:strCache>
            </c:strRef>
          </c:tx>
          <c:cat>
            <c:strRef>
              <c:f>'Лист1 (2)'!$A$2:$A$6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'Лист1 (2)'!$C$2:$C$6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'Лист1 (2)'!$D$1</c:f>
              <c:strCache>
                <c:ptCount val="1"/>
                <c:pt idx="0">
                  <c:v>Старші учителі</c:v>
                </c:pt>
              </c:strCache>
            </c:strRef>
          </c:tx>
          <c:cat>
            <c:strRef>
              <c:f>'Лист1 (2)'!$A$2:$A$6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'Лист1 (2)'!$D$2:$D$6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'Лист1 (2)'!$E$1</c:f>
              <c:strCache>
                <c:ptCount val="1"/>
                <c:pt idx="0">
                  <c:v>Учителі вищої категорії</c:v>
                </c:pt>
              </c:strCache>
            </c:strRef>
          </c:tx>
          <c:cat>
            <c:strRef>
              <c:f>'Лист1 (2)'!$A$2:$A$6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'Лист1 (2)'!$E$2:$E$6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  <c:pt idx="4">
                  <c:v>13</c:v>
                </c:pt>
              </c:numCache>
            </c:numRef>
          </c:val>
        </c:ser>
        <c:ser>
          <c:idx val="3"/>
          <c:order val="3"/>
          <c:tx>
            <c:strRef>
              <c:f>'Лист1 (2)'!$F$1</c:f>
              <c:strCache>
                <c:ptCount val="1"/>
                <c:pt idx="0">
                  <c:v>Учителі І категорії</c:v>
                </c:pt>
              </c:strCache>
            </c:strRef>
          </c:tx>
          <c:cat>
            <c:strRef>
              <c:f>'Лист1 (2)'!$A$2:$A$6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'Лист1 (2)'!$F$2:$F$6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4"/>
          <c:order val="4"/>
          <c:tx>
            <c:strRef>
              <c:f>'Лист1 (2)'!$G$1</c:f>
              <c:strCache>
                <c:ptCount val="1"/>
                <c:pt idx="0">
                  <c:v>Учителі ІІ категорії</c:v>
                </c:pt>
              </c:strCache>
            </c:strRef>
          </c:tx>
          <c:cat>
            <c:strRef>
              <c:f>'Лист1 (2)'!$A$2:$A$6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'Лист1 (2)'!$G$2:$G$6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5"/>
          <c:order val="5"/>
          <c:tx>
            <c:strRef>
              <c:f>'Лист1 (2)'!$H$1</c:f>
              <c:strCache>
                <c:ptCount val="1"/>
                <c:pt idx="0">
                  <c:v>Тарифний розряд (спеціаліст</c:v>
                </c:pt>
              </c:strCache>
            </c:strRef>
          </c:tx>
          <c:cat>
            <c:strRef>
              <c:f>'Лист1 (2)'!$A$2:$A$6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'Лист1 (2)'!$H$2:$H$6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axId val="91380736"/>
        <c:axId val="136336128"/>
      </c:barChart>
      <c:catAx>
        <c:axId val="91380736"/>
        <c:scaling>
          <c:orientation val="minMax"/>
        </c:scaling>
        <c:axPos val="b"/>
        <c:tickLblPos val="nextTo"/>
        <c:crossAx val="136336128"/>
        <c:crosses val="autoZero"/>
        <c:auto val="1"/>
        <c:lblAlgn val="ctr"/>
        <c:lblOffset val="100"/>
      </c:catAx>
      <c:valAx>
        <c:axId val="136336128"/>
        <c:scaling>
          <c:orientation val="minMax"/>
        </c:scaling>
        <c:axPos val="l"/>
        <c:majorGridlines/>
        <c:numFmt formatCode="General" sourceLinked="1"/>
        <c:tickLblPos val="nextTo"/>
        <c:crossAx val="91380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2013-11-27T21:20:00Z</dcterms:created>
  <dcterms:modified xsi:type="dcterms:W3CDTF">2013-11-27T21:42:00Z</dcterms:modified>
</cp:coreProperties>
</file>